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</w:r>
      <w:bookmarkStart w:id="0" w:name="_GoBack"/>
      <w:bookmarkStart w:id="1" w:name="_GoBack"/>
      <w:bookmarkEnd w:id="1"/>
    </w:p>
    <w:p>
      <w:pPr>
        <w:pStyle w:val="Default"/>
        <w:spacing w:lineRule="auto" w:line="264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DICHIARAZIONE SOSTITUTIVA DI ATTO NOTORIO</w:t>
      </w:r>
    </w:p>
    <w:p>
      <w:pPr>
        <w:pStyle w:val="Default"/>
        <w:spacing w:lineRule="auto" w:line="264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(art_ 19 e art_ 47 D_P_R_ 28 dicembre 2000 n_ 445)</w:t>
      </w:r>
    </w:p>
    <w:p>
      <w:pPr>
        <w:pStyle w:val="Default"/>
        <w:spacing w:lineRule="auto" w:line="264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spacing w:lineRule="auto" w:line="264"/>
        <w:jc w:val="left"/>
        <w:rPr/>
      </w:pPr>
      <w:r>
        <w:rPr>
          <w:sz w:val="22"/>
          <w:szCs w:val="22"/>
        </w:rPr>
        <w:t xml:space="preserve">La/Il sottoscritta/o ________________________________________________________________ </w:t>
      </w:r>
    </w:p>
    <w:p>
      <w:pPr>
        <w:pStyle w:val="Default"/>
        <w:spacing w:lineRule="auto" w:line="264"/>
        <w:jc w:val="left"/>
        <w:rPr/>
      </w:pPr>
      <w:r>
        <w:rPr>
          <w:sz w:val="22"/>
          <w:szCs w:val="22"/>
        </w:rPr>
        <w:t xml:space="preserve">C_F_ ______________________ nata/o a ____________________________________ (___) il ______e residente a________________________________________________________ (___) in via _______________________ n_ ___di cittadinanza _______________ </w:t>
      </w:r>
      <w:r>
        <w:rPr>
          <w:iCs/>
          <w:sz w:val="22"/>
          <w:szCs w:val="22"/>
        </w:rPr>
        <w:t xml:space="preserve">consapevole della responsabilità penale e delle con-seguenti sanzioni cui può andare incontro in caso di dichiarazioni mendaci_ falsità negli atti_ uso di atti falsi_ ai sensi dell’art_ 76 del D_P_R_ n_ 445/2000 nonché della decadenza dai benefici eventualmente conseguiti in seguito a provvedimenti emessi sulla base di dichiarazioni non veritiere_ così come previsto dall’art_ 75 del D_P_R_ n_ 445/2000 </w:t>
      </w:r>
    </w:p>
    <w:p>
      <w:pPr>
        <w:pStyle w:val="Default"/>
        <w:spacing w:lineRule="auto" w:line="264"/>
        <w:jc w:val="both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Default"/>
        <w:spacing w:lineRule="auto" w:line="264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DICHIARA</w:t>
      </w:r>
    </w:p>
    <w:p>
      <w:pPr>
        <w:pStyle w:val="Default"/>
        <w:spacing w:lineRule="auto" w:line="264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 seguenti stati_ qualità personali o fatti</w:t>
      </w:r>
    </w:p>
    <w:p>
      <w:pPr>
        <w:pStyle w:val="Default"/>
        <w:spacing w:lineRule="auto" w:line="264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Default"/>
        <w:spacing w:lineRule="auto" w:line="264" w:before="60" w:after="0"/>
        <w:ind w:right="-108" w:hanging="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</w:t>
      </w:r>
    </w:p>
    <w:p>
      <w:pPr>
        <w:pStyle w:val="Default"/>
        <w:spacing w:lineRule="auto" w:line="264" w:before="60" w:after="0"/>
        <w:ind w:right="-108" w:hanging="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</w:t>
      </w:r>
    </w:p>
    <w:p>
      <w:pPr>
        <w:pStyle w:val="Default"/>
        <w:spacing w:lineRule="auto" w:line="264" w:before="60" w:after="0"/>
        <w:ind w:right="-108" w:hanging="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</w:t>
      </w:r>
    </w:p>
    <w:p>
      <w:pPr>
        <w:pStyle w:val="Default"/>
        <w:spacing w:lineRule="auto" w:line="264" w:before="60" w:after="0"/>
        <w:ind w:right="-108" w:hanging="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</w:t>
      </w:r>
    </w:p>
    <w:p>
      <w:pPr>
        <w:pStyle w:val="Default"/>
        <w:spacing w:lineRule="auto" w:line="264" w:before="60" w:after="0"/>
        <w:ind w:right="-108" w:hanging="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</w:t>
      </w:r>
    </w:p>
    <w:p>
      <w:pPr>
        <w:pStyle w:val="Default"/>
        <w:spacing w:lineRule="auto" w:line="264" w:before="60" w:after="0"/>
        <w:ind w:right="-108" w:hanging="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</w:t>
      </w:r>
    </w:p>
    <w:p>
      <w:pPr>
        <w:pStyle w:val="Default"/>
        <w:spacing w:lineRule="auto" w:line="264" w:before="60" w:after="0"/>
        <w:ind w:right="-108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spacing w:lineRule="auto" w:line="264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spacing w:lineRule="auto" w:line="264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spacing w:lineRule="auto" w:line="264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spacing w:lineRule="auto" w:line="264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spacing w:lineRule="auto" w:line="264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spacing w:lineRule="auto" w:line="264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spacing w:lineRule="auto" w:line="264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spacing w:lineRule="auto" w:line="264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spacing w:lineRule="auto" w:line="264" w:before="0" w:after="240"/>
        <w:rPr>
          <w:sz w:val="22"/>
          <w:szCs w:val="22"/>
        </w:rPr>
      </w:pPr>
      <w:r>
        <w:rPr>
          <w:sz w:val="22"/>
          <w:szCs w:val="22"/>
        </w:rPr>
        <w:t>Luogo _____________________________</w:t>
      </w:r>
    </w:p>
    <w:p>
      <w:pPr>
        <w:pStyle w:val="Default"/>
        <w:spacing w:lineRule="auto" w:line="264"/>
        <w:rPr>
          <w:sz w:val="22"/>
          <w:szCs w:val="22"/>
        </w:rPr>
      </w:pPr>
      <w:r>
        <w:rPr/>
      </w:r>
    </w:p>
    <w:p>
      <w:pPr>
        <w:pStyle w:val="Default"/>
        <w:spacing w:lineRule="auto" w:line="264"/>
        <w:rPr>
          <w:sz w:val="22"/>
          <w:szCs w:val="22"/>
        </w:rPr>
      </w:pPr>
      <w:r>
        <w:rPr>
          <w:sz w:val="22"/>
          <w:szCs w:val="22"/>
        </w:rPr>
        <w:t>Data ______________________________</w:t>
      </w:r>
    </w:p>
    <w:p>
      <w:pPr>
        <w:pStyle w:val="Default"/>
        <w:spacing w:lineRule="auto" w:line="264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spacing w:lineRule="auto" w:line="264"/>
        <w:ind w:left="5103" w:hanging="0"/>
        <w:jc w:val="center"/>
        <w:rPr>
          <w:sz w:val="22"/>
          <w:szCs w:val="22"/>
        </w:rPr>
      </w:pPr>
      <w:r>
        <w:rPr>
          <w:sz w:val="22"/>
          <w:szCs w:val="22"/>
        </w:rPr>
        <w:t>IL DICHIARANTE</w:t>
      </w:r>
    </w:p>
    <w:p>
      <w:pPr>
        <w:pStyle w:val="Default"/>
        <w:spacing w:lineRule="auto" w:line="264"/>
        <w:ind w:left="5103" w:hanging="0"/>
        <w:jc w:val="center"/>
        <w:rPr>
          <w:sz w:val="22"/>
          <w:szCs w:val="22"/>
        </w:rPr>
      </w:pPr>
      <w:r>
        <w:rPr/>
      </w:r>
    </w:p>
    <w:p>
      <w:pPr>
        <w:pStyle w:val="Default"/>
        <w:spacing w:lineRule="auto" w:line="264"/>
        <w:ind w:left="5103" w:hanging="0"/>
        <w:jc w:val="center"/>
        <w:rPr>
          <w:sz w:val="22"/>
          <w:szCs w:val="22"/>
        </w:rPr>
      </w:pPr>
      <w:r>
        <w:rPr/>
      </w:r>
    </w:p>
    <w:p>
      <w:pPr>
        <w:pStyle w:val="Default"/>
        <w:spacing w:lineRule="auto" w:line="264"/>
        <w:ind w:left="5103" w:hanging="0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</w:t>
      </w:r>
    </w:p>
    <w:p>
      <w:pPr>
        <w:pStyle w:val="Normal"/>
        <w:spacing w:lineRule="auto" w:line="264"/>
        <w:rPr/>
      </w:pPr>
      <w:r>
        <w:rPr/>
      </w:r>
    </w:p>
    <w:p>
      <w:pPr>
        <w:pStyle w:val="Normal"/>
        <w:jc w:val="both"/>
        <w:rPr>
          <w:rFonts w:ascii="Arial" w:hAnsi="Arial" w:cs="Arial"/>
          <w:sz w:val="20"/>
          <w:szCs w:val="20"/>
          <w:lang w:eastAsia="it-IT"/>
        </w:rPr>
      </w:pPr>
      <w:r>
        <w:rPr>
          <w:rFonts w:cs="Arial" w:ascii="Arial" w:hAnsi="Arial"/>
          <w:sz w:val="20"/>
          <w:szCs w:val="20"/>
          <w:lang w:eastAsia="it-IT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  <w:lang w:eastAsia="it-IT"/>
        </w:rPr>
      </w:pPr>
      <w:r>
        <w:rPr>
          <w:rFonts w:cs="Arial" w:ascii="Arial" w:hAnsi="Arial"/>
          <w:sz w:val="20"/>
          <w:szCs w:val="20"/>
          <w:lang w:eastAsia="it-IT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  <w:lang w:eastAsia="it-IT"/>
        </w:rPr>
      </w:pPr>
      <w:r>
        <w:rPr>
          <w:rFonts w:cs="Arial" w:ascii="Arial" w:hAnsi="Arial"/>
          <w:sz w:val="20"/>
          <w:szCs w:val="20"/>
          <w:lang w:eastAsia="it-IT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  <w:lang w:eastAsia="it-IT"/>
        </w:rPr>
      </w:pPr>
      <w:r>
        <w:rPr>
          <w:rFonts w:cs="Arial" w:ascii="Arial" w:hAnsi="Arial"/>
          <w:sz w:val="20"/>
          <w:szCs w:val="20"/>
          <w:lang w:eastAsia="it-IT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  <w:lang w:eastAsia="it-IT"/>
        </w:rPr>
      </w:pPr>
      <w:r>
        <w:rPr>
          <w:rFonts w:cs="Arial" w:ascii="Arial" w:hAnsi="Arial"/>
          <w:sz w:val="20"/>
          <w:szCs w:val="20"/>
          <w:lang w:eastAsia="it-IT"/>
        </w:rPr>
      </w:r>
    </w:p>
    <w:p>
      <w:pPr>
        <w:pStyle w:val="Normal"/>
        <w:jc w:val="both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  <w:szCs w:val="20"/>
          <w:lang w:eastAsia="it-IT"/>
        </w:rPr>
        <w:t xml:space="preserve">Ai sensi del Regolamento UE 2016/679 s’informa che i dati e le informazioni raccolti </w:t>
      </w:r>
      <w:r>
        <w:rPr>
          <w:rFonts w:cs="Arial" w:ascii="Arial" w:hAnsi="Arial"/>
          <w:sz w:val="20"/>
          <w:szCs w:val="20"/>
        </w:rPr>
        <w:t>nella presente dichiarazione verranno utilizzati unicamente per le finalità p</w:t>
      </w:r>
      <w:r>
        <w:rPr>
          <w:rFonts w:cs="Arial" w:ascii="Arial" w:hAnsi="Arial"/>
          <w:sz w:val="20"/>
        </w:rPr>
        <w:t>er le quali sono state acquisiti_</w:t>
      </w:r>
    </w:p>
    <w:p>
      <w:pPr>
        <w:pStyle w:val="Default"/>
        <w:tabs>
          <w:tab w:val="clear" w:pos="708"/>
          <w:tab w:val="left" w:pos="284" w:leader="none"/>
        </w:tabs>
        <w:spacing w:lineRule="auto" w:line="264"/>
        <w:jc w:val="center"/>
        <w:rPr>
          <w:b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NOTE</w:t>
      </w:r>
    </w:p>
    <w:p>
      <w:pPr>
        <w:pStyle w:val="Default"/>
        <w:tabs>
          <w:tab w:val="clear" w:pos="708"/>
          <w:tab w:val="left" w:pos="284" w:leader="none"/>
        </w:tabs>
        <w:spacing w:lineRule="auto" w:line="264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Default"/>
        <w:tabs>
          <w:tab w:val="clear" w:pos="708"/>
          <w:tab w:val="left" w:pos="284" w:leader="none"/>
        </w:tabs>
        <w:spacing w:lineRule="auto" w:line="264"/>
        <w:jc w:val="both"/>
        <w:rPr>
          <w:sz w:val="20"/>
          <w:szCs w:val="20"/>
        </w:rPr>
      </w:pPr>
      <w:r>
        <w:rPr>
          <w:sz w:val="22"/>
          <w:szCs w:val="20"/>
          <w:vertAlign w:val="superscript"/>
        </w:rPr>
        <w:t>1</w:t>
      </w:r>
      <w:r>
        <w:rPr>
          <w:sz w:val="20"/>
          <w:szCs w:val="20"/>
        </w:rPr>
        <w:t xml:space="preserve"> La dichiarazione sostitutiva di atto notorio può concernere stati_ qualità personali o fatti_ non compresi fra quelli autocertificabili_ che siano a diretta conoscenza dell’interessato_ </w:t>
      </w:r>
    </w:p>
    <w:p>
      <w:pPr>
        <w:pStyle w:val="Default"/>
        <w:tabs>
          <w:tab w:val="clear" w:pos="708"/>
          <w:tab w:val="left" w:pos="284" w:leader="none"/>
        </w:tabs>
        <w:spacing w:lineRule="auto" w:line="26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Tale dichiarazione può riguardare anche stati_ qualità personali e fatti relativi ad altri soggetti di cui il dichiarante abbia diretta conoscenza_ </w:t>
      </w:r>
    </w:p>
    <w:p>
      <w:pPr>
        <w:pStyle w:val="Default"/>
        <w:tabs>
          <w:tab w:val="clear" w:pos="708"/>
          <w:tab w:val="left" w:pos="284" w:leader="none"/>
        </w:tabs>
        <w:spacing w:lineRule="auto" w:line="264"/>
        <w:jc w:val="both"/>
        <w:rPr>
          <w:b/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</w:p>
    <w:p>
      <w:pPr>
        <w:pStyle w:val="Default"/>
        <w:tabs>
          <w:tab w:val="clear" w:pos="708"/>
          <w:tab w:val="left" w:pos="284" w:leader="none"/>
        </w:tabs>
        <w:spacing w:lineRule="auto" w:line="264"/>
        <w:jc w:val="both"/>
        <w:rPr>
          <w:sz w:val="20"/>
          <w:szCs w:val="20"/>
        </w:rPr>
      </w:pPr>
      <w:r>
        <w:rPr>
          <w:bCs/>
          <w:sz w:val="20"/>
          <w:szCs w:val="20"/>
        </w:rPr>
        <w:t xml:space="preserve">Esemplificazione di stati_ qualità personali e fatti per i quali è consentita la dichiarazione sostitutiva dell’atto di notorietà ai sensi dell’articolo 47 del D_P_R_ 445/2000: </w:t>
      </w:r>
    </w:p>
    <w:p>
      <w:pPr>
        <w:pStyle w:val="Default"/>
        <w:numPr>
          <w:ilvl w:val="0"/>
          <w:numId w:val="1"/>
        </w:numPr>
        <w:tabs>
          <w:tab w:val="clear" w:pos="708"/>
          <w:tab w:val="left" w:pos="284" w:leader="none"/>
        </w:tabs>
        <w:spacing w:lineRule="auto" w:line="264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professione esercitata_ incarichi assunti_ attività lavorativa prestata_ destinazioni di servizio_ stato di apprendista_ praticante_ di tirocinante_ ovvero esaurimento dell’apprendistato e del tirocinio;</w:t>
      </w:r>
    </w:p>
    <w:p>
      <w:pPr>
        <w:pStyle w:val="Default"/>
        <w:numPr>
          <w:ilvl w:val="0"/>
          <w:numId w:val="1"/>
        </w:numPr>
        <w:tabs>
          <w:tab w:val="clear" w:pos="708"/>
          <w:tab w:val="left" w:pos="284" w:leader="none"/>
        </w:tabs>
        <w:spacing w:lineRule="auto" w:line="264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appartenenza a gruppi o a categorie; </w:t>
      </w:r>
    </w:p>
    <w:p>
      <w:pPr>
        <w:pStyle w:val="Default"/>
        <w:numPr>
          <w:ilvl w:val="0"/>
          <w:numId w:val="1"/>
        </w:numPr>
        <w:tabs>
          <w:tab w:val="clear" w:pos="708"/>
          <w:tab w:val="left" w:pos="284" w:leader="none"/>
        </w:tabs>
        <w:spacing w:lineRule="auto" w:line="264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conseguimento di borse di studio_ esito concorsi; </w:t>
      </w:r>
    </w:p>
    <w:p>
      <w:pPr>
        <w:pStyle w:val="Default"/>
        <w:numPr>
          <w:ilvl w:val="0"/>
          <w:numId w:val="1"/>
        </w:numPr>
        <w:tabs>
          <w:tab w:val="clear" w:pos="708"/>
          <w:tab w:val="left" w:pos="284" w:leader="none"/>
        </w:tabs>
        <w:spacing w:lineRule="auto" w:line="264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qualità di erede_ di legatario_ di fideiussore_ di proprietario_ di locatore_ di affittuario_ nonché l’ammontare delle eventuali quote o canoni così conseguiti_ ogni attestazione relativa alla costituzione_ traslazione o estinzione di diritti reali su beni immobili o mobili registrati; </w:t>
      </w:r>
    </w:p>
    <w:p>
      <w:pPr>
        <w:pStyle w:val="Default"/>
        <w:numPr>
          <w:ilvl w:val="0"/>
          <w:numId w:val="1"/>
        </w:numPr>
        <w:tabs>
          <w:tab w:val="clear" w:pos="708"/>
          <w:tab w:val="left" w:pos="284" w:leader="none"/>
        </w:tabs>
        <w:spacing w:lineRule="auto" w:line="264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qualità di invalido riconosciuto e tipo_ classe e natura dell’invalidità; </w:t>
      </w:r>
    </w:p>
    <w:p>
      <w:pPr>
        <w:pStyle w:val="Default"/>
        <w:numPr>
          <w:ilvl w:val="0"/>
          <w:numId w:val="1"/>
        </w:numPr>
        <w:tabs>
          <w:tab w:val="clear" w:pos="708"/>
          <w:tab w:val="left" w:pos="284" w:leader="none"/>
        </w:tabs>
        <w:spacing w:lineRule="auto" w:line="264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mutui o prestiti contratti con istituti di credito o enti pubblici_ condizione di debitore o creditore_ spese effettuate o danni subiti e relativi rimborsi e risarcimenti_ contributi ricevuti; </w:t>
      </w:r>
    </w:p>
    <w:p>
      <w:pPr>
        <w:pStyle w:val="Default"/>
        <w:numPr>
          <w:ilvl w:val="0"/>
          <w:numId w:val="1"/>
        </w:numPr>
        <w:tabs>
          <w:tab w:val="clear" w:pos="708"/>
          <w:tab w:val="left" w:pos="284" w:leader="none"/>
        </w:tabs>
        <w:spacing w:lineRule="auto" w:line="264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titolarità di licenze_ autorizzazioni amministrative e consimili atti di assenso; </w:t>
      </w:r>
    </w:p>
    <w:p>
      <w:pPr>
        <w:pStyle w:val="Default"/>
        <w:numPr>
          <w:ilvl w:val="0"/>
          <w:numId w:val="1"/>
        </w:numPr>
        <w:tabs>
          <w:tab w:val="clear" w:pos="708"/>
          <w:tab w:val="left" w:pos="284" w:leader="none"/>
        </w:tabs>
        <w:spacing w:lineRule="auto" w:line="264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domicilio professionale; </w:t>
      </w:r>
    </w:p>
    <w:p>
      <w:pPr>
        <w:pStyle w:val="Default"/>
        <w:numPr>
          <w:ilvl w:val="0"/>
          <w:numId w:val="1"/>
        </w:numPr>
        <w:tabs>
          <w:tab w:val="clear" w:pos="708"/>
          <w:tab w:val="left" w:pos="284" w:leader="none"/>
        </w:tabs>
        <w:spacing w:lineRule="auto" w:line="264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accadimenti della vita reale: morte_ terremoto_ acquisto di un bene_ vendita di un bene; </w:t>
      </w:r>
    </w:p>
    <w:p>
      <w:pPr>
        <w:pStyle w:val="Default"/>
        <w:numPr>
          <w:ilvl w:val="0"/>
          <w:numId w:val="1"/>
        </w:numPr>
        <w:tabs>
          <w:tab w:val="clear" w:pos="708"/>
          <w:tab w:val="left" w:pos="284" w:leader="none"/>
        </w:tabs>
        <w:spacing w:lineRule="auto" w:line="264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smarrimento del documento di riconoscimento ma solo nel caso in cui la legge non preveda la denuncia all’Autorità Giudiziaria_ </w:t>
      </w:r>
    </w:p>
    <w:p>
      <w:pPr>
        <w:pStyle w:val="Default"/>
        <w:tabs>
          <w:tab w:val="clear" w:pos="708"/>
          <w:tab w:val="left" w:pos="284" w:leader="none"/>
        </w:tabs>
        <w:spacing w:lineRule="auto" w:line="264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Default"/>
        <w:tabs>
          <w:tab w:val="clear" w:pos="708"/>
          <w:tab w:val="left" w:pos="284" w:leader="none"/>
        </w:tabs>
        <w:spacing w:lineRule="auto" w:line="26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Ai sensi dell’art_ 19 del D_P_R_ n_ 445/2000_ è possibile attestare con una dichiarazione sostitutiva di atto notorio la conformità all’originale della copia di un atto o documento conservato o rilasciato da una pubblica amministrazione_ della copia di una pubblicazione_ della copia di titoli di studio o di servizio o della copia di documenti fiscali che devono essere obbligatoriamente conservati dai privati (es_ fatture_ ricevute fiscali_ ricevute dei pagamenti in banca sulla base della dichiarazione dei redditi)_ </w:t>
      </w:r>
    </w:p>
    <w:p>
      <w:pPr>
        <w:pStyle w:val="Default"/>
        <w:tabs>
          <w:tab w:val="clear" w:pos="708"/>
          <w:tab w:val="left" w:pos="284" w:leader="none"/>
        </w:tabs>
        <w:spacing w:lineRule="auto" w:line="264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Default"/>
        <w:tabs>
          <w:tab w:val="clear" w:pos="708"/>
          <w:tab w:val="left" w:pos="284" w:leader="none"/>
        </w:tabs>
        <w:spacing w:lineRule="auto" w:line="26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Ai sensi dell’articolo 3 del D_P_R_ n_ 445/2000_ nel caso in cui le dichiarazioni sostitutive di atto notorio siano presentate da cittadini dell’Unione Europea si applicano le stesse modalità previste per i cittadini italiani_ </w:t>
      </w:r>
    </w:p>
    <w:p>
      <w:pPr>
        <w:pStyle w:val="Default"/>
        <w:tabs>
          <w:tab w:val="clear" w:pos="708"/>
          <w:tab w:val="left" w:pos="284" w:leader="none"/>
        </w:tabs>
        <w:spacing w:lineRule="auto" w:line="264"/>
        <w:jc w:val="both"/>
        <w:rPr>
          <w:sz w:val="20"/>
          <w:szCs w:val="20"/>
        </w:rPr>
      </w:pPr>
      <w:r>
        <w:rPr>
          <w:sz w:val="20"/>
          <w:szCs w:val="20"/>
        </w:rPr>
        <w:t>I cittadini extracomunitari regolarmente soggiornanti in Italia possono utilizzare le dichiarazioni sostitutive di atto notorio limitatamente ai casi in cui si tratti di comprovare stati_ fatti e qualità personali attestabili da parte di soggetti pubblici italiani e in tutti quei casi in cui ciò sia previsto da apposite convenzioni internazionali fra l’Italia e il Paese di provenienza del dichiarante_</w:t>
      </w:r>
    </w:p>
    <w:p>
      <w:pPr>
        <w:pStyle w:val="Default"/>
        <w:tabs>
          <w:tab w:val="clear" w:pos="708"/>
          <w:tab w:val="left" w:pos="284" w:leader="none"/>
        </w:tabs>
        <w:spacing w:lineRule="auto" w:line="264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Default"/>
        <w:tabs>
          <w:tab w:val="clear" w:pos="708"/>
          <w:tab w:val="left" w:pos="284" w:leader="none"/>
        </w:tabs>
        <w:spacing w:lineRule="auto" w:line="264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64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Cs w:val="20"/>
          <w:vertAlign w:val="superscript"/>
        </w:rPr>
        <w:t>2</w:t>
      </w:r>
      <w:r>
        <w:rPr>
          <w:rFonts w:cs="Arial" w:ascii="Arial" w:hAnsi="Arial"/>
          <w:sz w:val="20"/>
          <w:szCs w:val="20"/>
        </w:rPr>
        <w:t xml:space="preserve"> La dichiarazione può essere sottoscritta in presenza del dipendente addetto_ esibendo un documento d’identità_ oppure può essere inviata già sottoscritta a mezzo posta_ fax o per via telematica unitamente a copia fotostatica non autenticata di un valido documento di identità o di riconoscimento del sottoscrittore_</w:t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Default" w:customStyle="1">
    <w:name w:val="Default"/>
    <w:qFormat/>
    <w:rsid w:val="000e05d6"/>
    <w:pPr>
      <w:widowControl/>
      <w:bidi w:val="0"/>
      <w:spacing w:lineRule="auto" w:line="240" w:before="0" w:after="0"/>
      <w:jc w:val="left"/>
    </w:pPr>
    <w:rPr>
      <w:rFonts w:ascii="Arial" w:hAnsi="Arial" w:cs="Arial" w:eastAsia="Calibri"/>
      <w:color w:val="000000"/>
      <w:kern w:val="0"/>
      <w:sz w:val="24"/>
      <w:szCs w:val="24"/>
      <w:lang w:val="it-IT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LibreOffice/7.3.4.2$Windows_X86_64 LibreOffice_project/728fec16bd5f605073805c3c9e7c4212a0120dc5</Application>
  <AppVersion>15.0000</AppVersion>
  <DocSecurity>4</DocSecurity>
  <Pages>2</Pages>
  <Words>601</Words>
  <Characters>4711</Characters>
  <CharactersWithSpaces>5283</CharactersWithSpaces>
  <Paragraphs>35</Paragraphs>
  <Company>CCIAA di Bergamo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2020-02-26T10:05:00Z</dcterms:created>
  <dc:creator>carla rodigari</dc:creator>
  <dc:description/>
  <dc:language>it-IT</dc:language>
  <cp:lastModifiedBy/>
  <dcterms:modified xsi:type="dcterms:W3CDTF">2023-02-03T09:19:13Z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